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Processo Seletivo Simplificado para Admissão de Estagiário de Direito no Núcleo Regional da DPE/MA de São José de Ribamar/MA - 2019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rpodotexto"/>
        <w:jc w:val="center"/>
        <w:rPr/>
      </w:pPr>
      <w:r>
        <w:rPr>
          <w:b/>
          <w:sz w:val="24"/>
          <w:szCs w:val="24"/>
        </w:rPr>
        <w:t>Edital de Convocação de Candidata Aprovada no Processo Seletivo Simplificado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 xml:space="preserve">O Núcleo Regional da Defensoria Pública de São José de Ribamar/MA, vem, por meio do presente edital, </w:t>
      </w:r>
      <w:r>
        <w:rPr>
          <w:b/>
          <w:bCs/>
          <w:sz w:val="24"/>
          <w:szCs w:val="24"/>
        </w:rPr>
        <w:t>CONVOCAR</w:t>
      </w:r>
      <w:r>
        <w:rPr>
          <w:sz w:val="24"/>
          <w:szCs w:val="24"/>
        </w:rPr>
        <w:t xml:space="preserve">, por ordem de classificação, a candidata </w:t>
      </w:r>
      <w:r>
        <w:rPr>
          <w:b/>
          <w:bCs/>
          <w:sz w:val="24"/>
          <w:szCs w:val="24"/>
        </w:rPr>
        <w:t xml:space="preserve">Luana da Paixão Matos, </w:t>
      </w:r>
      <w:r>
        <w:rPr>
          <w:sz w:val="24"/>
          <w:szCs w:val="24"/>
        </w:rPr>
        <w:t>aprovada no presente processo seletivo.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>A candidata selecionada deverá comparecer à Supervisão de Estágio, localizada no prédio da sede da Defensoria Pública do Estado do Maranhão, na Rua da Estrela, 421, Praia Grande, Centro, São Luís/MA, portando os seguintes documentos: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Carteira de Identidade e CPF;</w:t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Comprovante de endereço;</w:t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Declaração de matrícula emitida pela instituição de ensino superior, contendo informações sobre a matrícula, o período em curso e a frequência regular;</w:t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Comprovante de conta corrente;</w:t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Certidões dos distribuidores criminais da Justiça Federal e Estadual;</w:t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Currículo.</w:t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>A candidata terá até 3 (três) dias úteis, a contar da data de publicação do presente edital, para apresentar a documentação.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>Informamos ainda, que o horário para entrega dos documentos na Supervisão de Estágio é das 8h às 12h e das 14h às 17h, de segunda à sexta-feira. Quaisquer outras informações que se façam necessárias poderão ser obtidas por meios dos telefones (98) 3221-6110 (ramal 262) ou (98) 3224-1602.</w:t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odotexto"/>
        <w:ind w:left="-142" w:firstLine="130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São José de Ribamar/MA, 07 de outubro de 2020.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Manuela Saraiva Correia</w:t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  <w:t>Defensora Pública do Estado do Maranhão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Corpodotexto"/>
        <w:widowControl w:val="false"/>
        <w:spacing w:before="40" w:after="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560" w:footer="663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i/>
        <w:sz w:val="18"/>
      </w:rPr>
      <w:t xml:space="preserve">Página </w:t>
    </w:r>
    <w:r>
      <w:rPr>
        <w:i/>
        <w:sz w:val="18"/>
      </w:rPr>
      <w:fldChar w:fldCharType="begin"/>
    </w:r>
    <w:r>
      <w:rPr>
        <w:sz w:val="18"/>
        <w:i/>
      </w:rPr>
      <w:instrText> PAGE </w:instrText>
    </w:r>
    <w:r>
      <w:rPr>
        <w:sz w:val="18"/>
        <w:i/>
      </w:rPr>
      <w:fldChar w:fldCharType="separate"/>
    </w:r>
    <w:r>
      <w:rPr>
        <w:sz w:val="18"/>
        <w:i/>
      </w:rPr>
      <w:t>1</w:t>
    </w:r>
    <w:r>
      <w:rPr>
        <w:sz w:val="18"/>
        <w:i/>
      </w:rPr>
      <w:fldChar w:fldCharType="end"/>
    </w:r>
    <w:r>
      <w:rPr>
        <w:i/>
        <w:sz w:val="18"/>
      </w:rPr>
      <w:t xml:space="preserve"> de </w:t>
    </w:r>
    <w:r>
      <w:rPr>
        <w:i/>
        <w:sz w:val="18"/>
      </w:rPr>
      <w:fldChar w:fldCharType="begin"/>
    </w:r>
    <w:r>
      <w:rPr>
        <w:sz w:val="18"/>
        <w:i/>
      </w:rPr>
      <w:instrText> NUMPAGES </w:instrText>
    </w:r>
    <w:r>
      <w:rPr>
        <w:sz w:val="18"/>
        <w:i/>
      </w:rPr>
      <w:fldChar w:fldCharType="separate"/>
    </w:r>
    <w:r>
      <w:rPr>
        <w:sz w:val="18"/>
        <w:i/>
      </w:rPr>
      <w:t>1</w:t>
    </w:r>
    <w:r>
      <w:rPr>
        <w:sz w:val="18"/>
        <w:i/>
      </w:rPr>
      <w:fldChar w:fldCharType="end"/>
    </w:r>
  </w:p>
  <w:p>
    <w:pPr>
      <w:pStyle w:val="Normal"/>
      <w:jc w:val="center"/>
      <w:rPr/>
    </w:pPr>
    <w:r>
      <w:rPr>
        <w:color w:val="008A3E"/>
      </w:rPr>
      <w:t>Avenida Gonçalves Dias, n.º 324, Centro, São José de Ribamar/MA, CEP 65.110-000, Telefone: (98) 3224-1602</w:t>
      <w:br/>
      <w:t xml:space="preserve">e-mail: </w:t>
    </w:r>
    <w:hyperlink r:id="rId1" w:tgtFrame="mailto:nucleoribamar@ma.def.br">
      <w:r>
        <w:rPr>
          <w:rStyle w:val="LinkdaInternet"/>
        </w:rPr>
        <w:t>nucleoribamar@ma.def.br</w:t>
      </w:r>
    </w:hyperlink>
  </w:p>
  <w:p>
    <w:pPr>
      <w:pStyle w:val="Rodap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206375" cy="170815"/>
              <wp:effectExtent l="635" t="1905" r="3810" b="0"/>
              <wp:wrapSquare wrapText="bothSides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280" rIns="8280" tIns="8280" bIns="82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26.55pt;margin-top:0.05pt;width:16.15pt;height:13.35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tabs>
        <w:tab w:val="clear" w:pos="708"/>
        <w:tab w:val="left" w:pos="441" w:leader="none"/>
        <w:tab w:val="center" w:pos="3170" w:leader="none"/>
      </w:tabs>
      <w:jc w:val="left"/>
      <w:rPr>
        <w:b w:val="false"/>
        <w:b w:val="false"/>
        <w:sz w:val="28"/>
      </w:rPr>
    </w:pPr>
    <w:r>
      <w:rPr>
        <w:b w:val="false"/>
        <w:sz w:val="2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2158365</wp:posOffset>
          </wp:positionH>
          <wp:positionV relativeFrom="paragraph">
            <wp:posOffset>-460375</wp:posOffset>
          </wp:positionV>
          <wp:extent cx="1080135" cy="79121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03" t="15348" r="7611" b="1746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link w:val="Ttulo1Char"/>
    <w:qFormat/>
    <w:pPr>
      <w:keepNext w:val="true"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link w:val="Ttulo2Char"/>
    <w:qFormat/>
    <w:pPr>
      <w:keepNext w:val="true"/>
      <w:ind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link w:val="Ttulo3Char1"/>
    <w:qFormat/>
    <w:pPr>
      <w:keepNext w:val="true"/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pPr>
      <w:keepNext w:val="true"/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link w:val="Ttulo2"/>
    <w:uiPriority w:val="9"/>
    <w:qFormat/>
    <w:rPr>
      <w:rFonts w:ascii="Arial" w:hAnsi="Arial" w:eastAsia="Arial" w:cs="Arial"/>
      <w:sz w:val="34"/>
    </w:rPr>
  </w:style>
  <w:style w:type="character" w:styleId="Ttulo3Char1" w:customStyle="1">
    <w:name w:val="Título 3 Char1"/>
    <w:basedOn w:val="DefaultParagraphFont"/>
    <w:link w:val="Ttulo3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link w:val="Ttulo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link w:val="Ttulo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link w:val="Ttulo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link w:val="Ttulo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link w:val="Ttulo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link w:val="Ttulo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link w:val="Ttulo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link w:val="Subttulo"/>
    <w:uiPriority w:val="11"/>
    <w:qFormat/>
    <w:rPr>
      <w:sz w:val="24"/>
      <w:szCs w:val="24"/>
    </w:rPr>
  </w:style>
  <w:style w:type="character" w:styleId="CitaoChar" w:customStyle="1">
    <w:name w:val="Citação Char"/>
    <w:link w:val="Citao"/>
    <w:uiPriority w:val="29"/>
    <w:qFormat/>
    <w:rPr>
      <w:i/>
    </w:rPr>
  </w:style>
  <w:style w:type="character" w:styleId="CitaoIntensaChar" w:customStyle="1">
    <w:name w:val="Citação Intensa Char"/>
    <w:link w:val="CitaoIntensa"/>
    <w:uiPriority w:val="30"/>
    <w:qFormat/>
    <w:rPr>
      <w:i/>
    </w:rPr>
  </w:style>
  <w:style w:type="character" w:styleId="CabealhoChar1" w:customStyle="1">
    <w:name w:val="Cabeçalho Char1"/>
    <w:basedOn w:val="DefaultParagraphFont"/>
    <w:link w:val="Cabealho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RodapChar" w:customStyle="1">
    <w:name w:val="Rodapé Char"/>
    <w:link w:val="Rodap"/>
    <w:uiPriority w:val="99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TextodenotaderodapChar" w:customStyle="1">
    <w:name w:val="Texto de nota de rodapé Char"/>
    <w:link w:val="Textodenotaderodap"/>
    <w:uiPriority w:val="99"/>
    <w:qFormat/>
    <w:rPr>
      <w:sz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cs="Times New Roman"/>
      <w:bCs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bealhoChar" w:customStyle="1">
    <w:name w:val="Cabeçalho Char"/>
    <w:qFormat/>
    <w:rPr>
      <w:sz w:val="24"/>
      <w:szCs w:val="24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/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pt-BR" w:bidi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pt-BR" w:bidi="ar-SA"/>
    </w:rPr>
  </w:style>
  <w:style w:type="paragraph" w:styleId="Ttulododocumento">
    <w:name w:val="Title"/>
    <w:basedOn w:val="Normal"/>
    <w:next w:val="Corpodotexto"/>
    <w:link w:val="TtuloCha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sz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 w:customStyle="1">
    <w:name w:val="LO-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PargrafodaLista1" w:customStyle="1">
    <w:name w:val="Parágrafo da Lista1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pPr>
      <w:widowControl/>
      <w:pBdr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Tabelacomgrade">
    <w:name w:val="Table Grid"/>
    <w:basedOn w:val="Tabelanormal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ucleoribamar@ma.def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LibreOffice/6.4.6.2$Windows_X86_64 LibreOffice_project/0ce51a4fd21bff07a5c061082cc82c5ed232f115</Application>
  <Pages>1</Pages>
  <Words>257</Words>
  <Characters>1414</Characters>
  <CharactersWithSpaces>1648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2020-10-06T19:01:00Z</dcterms:created>
  <dc:creator>Alef Aguiar Sampaio</dc:creator>
  <dc:description/>
  <dc:language>pt-BR</dc:language>
  <cp:lastModifiedBy>Alef Sampaio</cp:lastModifiedBy>
  <dcterms:modified xsi:type="dcterms:W3CDTF">2020-10-06T19:01:00Z</dcterms:modified>
  <cp:revision>2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