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08/2021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CONVOCAÇÃO DE CANDIDATOS 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cs="Times New Roman" w:ascii="Ecofont Vera Sans" w:hAnsi="Ecofont Vera Sans"/>
          <w:b/>
          <w:sz w:val="22"/>
          <w:szCs w:val="22"/>
          <w:u w:val="single"/>
          <w:lang w:val="pt-BR"/>
        </w:rPr>
        <w:t>II PROCESSO SELETIVO SIMPLIFICADO PARA ESTAGIÁRIOS DE SERVIÇO SOCIAL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 w:eastAsia="Calibri"/>
          <w:sz w:val="22"/>
          <w:szCs w:val="22"/>
          <w:lang w:eastAsia="pt-BR"/>
        </w:rPr>
      </w:pPr>
      <w:r>
        <w:rPr>
          <w:rFonts w:eastAsia="Calibri" w:ascii="Ecofont Vera Sans" w:hAnsi="Ecofont Vera Sans"/>
          <w:sz w:val="22"/>
          <w:szCs w:val="22"/>
          <w:lang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das </w:t>
      </w:r>
      <w:r>
        <w:rPr>
          <w:rFonts w:ascii="Ecofont Vera Sans" w:hAnsi="Ecofont Vera Sans"/>
          <w:b w:val="false"/>
          <w:sz w:val="22"/>
          <w:szCs w:val="22"/>
        </w:rPr>
        <w:t>candidatas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classificados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, conforme Anexo Único do presente edital</w:t>
      </w:r>
      <w:r>
        <w:rPr>
          <w:rFonts w:ascii="Ecofont Vera Sans" w:hAnsi="Ecofont Vera Sans"/>
          <w:b w:val="false"/>
          <w:sz w:val="22"/>
          <w:szCs w:val="22"/>
        </w:rPr>
        <w:t>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 xml:space="preserve">as candidatas que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</w:rPr>
        <w:t>s mesm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</w:rPr>
        <w:t xml:space="preserve">s deverão enviar a documentação para a contratação, de acordo com o item 10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 xml:space="preserve">, no período de 05 a 07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maio</w:t>
      </w:r>
      <w:r>
        <w:rPr>
          <w:rFonts w:ascii="Ecofont Vera Sans" w:hAnsi="Ecofont Vera Sans"/>
          <w:sz w:val="22"/>
          <w:szCs w:val="22"/>
        </w:rPr>
        <w:t xml:space="preserve"> de 2021.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3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 xml:space="preserve">São Luís, 04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maio</w:t>
      </w:r>
      <w:r>
        <w:rPr>
          <w:rFonts w:ascii="Ecofont Vera Sans" w:hAnsi="Ecofont Vera Sans"/>
          <w:sz w:val="22"/>
          <w:szCs w:val="22"/>
          <w:lang w:val="pt-PT"/>
        </w:rPr>
        <w:t xml:space="preserve">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ANEXO ÚNICO – CONVOCAÇÃO DE CANDIDATOS</w:t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4"/>
        <w:gridCol w:w="7550"/>
      </w:tblGrid>
      <w:tr>
        <w:trPr/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ORDEM </w:t>
            </w:r>
          </w:p>
        </w:tc>
        <w:tc>
          <w:tcPr>
            <w:tcW w:w="7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CANDIDATO TURNO MATUTINO</w:t>
            </w:r>
          </w:p>
        </w:tc>
      </w:tr>
      <w:tr>
        <w:trPr/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</w:t>
            </w:r>
          </w:p>
        </w:tc>
        <w:tc>
          <w:tcPr>
            <w:tcW w:w="7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Ecofont Vera Sans" w:hAnsi="Ecofont Vera Sans" w:eastAsia="Calibri" w:cs="Times New Roman"/>
                <w:cap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</w:pPr>
            <w:r>
              <w:rPr>
                <w:rFonts w:eastAsia="Times New Roman" w:cs="Times New Roman" w:ascii="Ecofont Vera Sans" w:hAnsi="Ecofont Vera Sans"/>
                <w:cap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>LILIANA SAMPAIO MENDES</w:t>
            </w:r>
          </w:p>
        </w:tc>
      </w:tr>
    </w:tbl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4"/>
        <w:gridCol w:w="7550"/>
      </w:tblGrid>
      <w:tr>
        <w:trPr/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ORDEM </w:t>
            </w:r>
          </w:p>
        </w:tc>
        <w:tc>
          <w:tcPr>
            <w:tcW w:w="7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CANDIDATO TURNO VESPERTINO</w:t>
            </w:r>
          </w:p>
        </w:tc>
      </w:tr>
      <w:tr>
        <w:trPr/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</w:t>
            </w:r>
          </w:p>
        </w:tc>
        <w:tc>
          <w:tcPr>
            <w:tcW w:w="7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Ecofont Vera Sans" w:hAnsi="Ecofont Vera Sans" w:eastAsia="Calibri" w:cs="Times New Roman"/>
                <w:cap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</w:pPr>
            <w:r>
              <w:rPr>
                <w:rFonts w:eastAsia="Calibri" w:cs="Times New Roman" w:ascii="Ecofont Vera Sans" w:hAnsi="Ecofont Vera Sans"/>
                <w:cap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>VITÓRIA AQUINO DA MOTA</w:t>
            </w:r>
          </w:p>
        </w:tc>
      </w:tr>
    </w:tbl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3</Pages>
  <Words>157</Words>
  <Characters>831</Characters>
  <CharactersWithSpaces>982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2021-04-13T14:50:00Z</dcterms:created>
  <dc:creator>Jéssica Andrade</dc:creator>
  <dc:description/>
  <dc:language>pt-BR</dc:language>
  <cp:lastModifiedBy/>
  <dcterms:modified xsi:type="dcterms:W3CDTF">2021-05-04T13:14:09Z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