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85" w:rsidRPr="00197B20" w:rsidRDefault="00DF6785" w:rsidP="00DF6785">
      <w:pPr>
        <w:widowControl w:val="0"/>
        <w:spacing w:before="40" w:after="40"/>
        <w:jc w:val="center"/>
        <w:rPr>
          <w:rFonts w:ascii="Ecofont Vera Sans" w:hAnsi="Ecofont Vera Sans"/>
          <w:b/>
          <w:bCs/>
          <w:w w:val="105"/>
          <w:sz w:val="22"/>
          <w:szCs w:val="22"/>
        </w:rPr>
      </w:pPr>
      <w:r w:rsidRPr="00197B20">
        <w:rPr>
          <w:rFonts w:ascii="Ecofont Vera Sans" w:hAnsi="Ecofont Vera Sans"/>
          <w:b/>
          <w:bCs/>
          <w:w w:val="105"/>
          <w:sz w:val="22"/>
          <w:szCs w:val="22"/>
        </w:rPr>
        <w:t>EDITAL N</w:t>
      </w:r>
      <w:r w:rsidRPr="00197B20">
        <w:rPr>
          <w:rFonts w:ascii="Ecofont Vera Sans" w:hAnsi="Ecofont Vera Sans"/>
          <w:b/>
          <w:bCs/>
          <w:w w:val="105"/>
          <w:sz w:val="22"/>
          <w:szCs w:val="22"/>
          <w:u w:val="single"/>
          <w:vertAlign w:val="superscript"/>
        </w:rPr>
        <w:t>o</w:t>
      </w:r>
      <w:r w:rsidRPr="00197B20">
        <w:rPr>
          <w:rFonts w:ascii="Ecofont Vera Sans" w:hAnsi="Ecofont Vera Sans"/>
          <w:b/>
          <w:bCs/>
          <w:w w:val="105"/>
          <w:sz w:val="22"/>
          <w:szCs w:val="22"/>
        </w:rPr>
        <w:t xml:space="preserve"> 004-COEL, DE </w:t>
      </w:r>
      <w:r w:rsidR="00482D48" w:rsidRPr="00197B20">
        <w:rPr>
          <w:rFonts w:ascii="Ecofont Vera Sans" w:hAnsi="Ecofont Vera Sans"/>
          <w:b/>
          <w:bCs/>
          <w:w w:val="105"/>
          <w:sz w:val="22"/>
          <w:szCs w:val="22"/>
        </w:rPr>
        <w:t>22 DE AGOSTO DE 2022</w:t>
      </w:r>
    </w:p>
    <w:p w:rsidR="00DF6785" w:rsidRPr="00197B20" w:rsidRDefault="00DF6785" w:rsidP="00DF6785">
      <w:pPr>
        <w:widowControl w:val="0"/>
        <w:spacing w:before="40" w:after="40"/>
        <w:jc w:val="both"/>
        <w:rPr>
          <w:rFonts w:ascii="Ecofont Vera Sans" w:hAnsi="Ecofont Vera Sans"/>
          <w:w w:val="105"/>
          <w:sz w:val="22"/>
          <w:szCs w:val="22"/>
        </w:rPr>
      </w:pPr>
    </w:p>
    <w:p w:rsidR="00DF6785" w:rsidRDefault="00DF6785" w:rsidP="00DF6785">
      <w:pPr>
        <w:widowControl w:val="0"/>
        <w:ind w:left="3402" w:right="-2"/>
        <w:jc w:val="both"/>
        <w:rPr>
          <w:rFonts w:ascii="Ecofont Vera Sans" w:hAnsi="Ecofont Vera Sans"/>
          <w:i/>
          <w:w w:val="105"/>
          <w:sz w:val="22"/>
          <w:szCs w:val="22"/>
        </w:rPr>
      </w:pPr>
      <w:r w:rsidRPr="00197B20">
        <w:rPr>
          <w:rFonts w:ascii="Ecofont Vera Sans" w:hAnsi="Ecofont Vera Sans"/>
          <w:i/>
          <w:w w:val="105"/>
          <w:sz w:val="22"/>
          <w:szCs w:val="22"/>
        </w:rPr>
        <w:t>Divulga lista com habilitação deferida e indeferida pela Comissão Eleitoral, dos candidatos que requereram suas habilitações para o cargo de Ouvidor-Geral da Defensoria Pública do Estado do Maranhão e informa prazo para Recurso.</w:t>
      </w:r>
    </w:p>
    <w:p w:rsidR="00197B20" w:rsidRPr="00197B20" w:rsidRDefault="00197B20" w:rsidP="00DF6785">
      <w:pPr>
        <w:widowControl w:val="0"/>
        <w:ind w:left="3402" w:right="-2"/>
        <w:jc w:val="both"/>
        <w:rPr>
          <w:rFonts w:ascii="Ecofont Vera Sans" w:hAnsi="Ecofont Vera Sans"/>
          <w:i/>
          <w:w w:val="105"/>
          <w:sz w:val="22"/>
          <w:szCs w:val="22"/>
        </w:rPr>
      </w:pPr>
    </w:p>
    <w:p w:rsidR="00DF6785" w:rsidRPr="00197B20" w:rsidRDefault="00DF6785" w:rsidP="00DF6785">
      <w:pPr>
        <w:widowControl w:val="0"/>
        <w:ind w:left="3402" w:right="-2"/>
        <w:jc w:val="both"/>
        <w:rPr>
          <w:rFonts w:ascii="Ecofont Vera Sans" w:hAnsi="Ecofont Vera Sans"/>
          <w:i/>
          <w:w w:val="105"/>
          <w:sz w:val="22"/>
          <w:szCs w:val="22"/>
        </w:rPr>
      </w:pPr>
    </w:p>
    <w:p w:rsidR="00DF6785" w:rsidRPr="00197B20" w:rsidRDefault="00DF6785" w:rsidP="00197B20">
      <w:pPr>
        <w:widowControl w:val="0"/>
        <w:spacing w:line="276" w:lineRule="auto"/>
        <w:ind w:firstLine="1134"/>
        <w:jc w:val="both"/>
        <w:rPr>
          <w:rFonts w:ascii="Ecofont Vera Sans" w:hAnsi="Ecofont Vera Sans"/>
          <w:w w:val="105"/>
          <w:sz w:val="22"/>
          <w:szCs w:val="22"/>
        </w:rPr>
      </w:pPr>
      <w:r w:rsidRPr="00197B20">
        <w:rPr>
          <w:rFonts w:ascii="Ecofont Vera Sans" w:hAnsi="Ecofont Vera Sans"/>
          <w:w w:val="105"/>
          <w:sz w:val="22"/>
          <w:szCs w:val="22"/>
        </w:rPr>
        <w:t xml:space="preserve">O Presidente da Comissão Eleitoral, no uso da atribuição que lhe é conferida pelo art. 2º §4º do Regulamento do processo de escolha do Ouvidor-Geral da Defensoria Pública do Estado do Maranhão, publicado pela </w:t>
      </w:r>
      <w:r w:rsidR="00482D48" w:rsidRPr="00197B20">
        <w:rPr>
          <w:rFonts w:ascii="Ecofont Vera Sans" w:hAnsi="Ecofont Vera Sans"/>
          <w:w w:val="105"/>
          <w:sz w:val="22"/>
          <w:szCs w:val="22"/>
        </w:rPr>
        <w:t>RESOLUÇÃO Nº 08 - CSDPEMA</w:t>
      </w:r>
      <w:r w:rsidRPr="00197B20">
        <w:rPr>
          <w:rFonts w:ascii="Ecofont Vera Sans" w:hAnsi="Ecofont Vera Sans"/>
          <w:w w:val="105"/>
          <w:sz w:val="22"/>
          <w:szCs w:val="22"/>
        </w:rPr>
        <w:t xml:space="preserve">, de </w:t>
      </w:r>
      <w:r w:rsidR="00482D48" w:rsidRPr="00197B20">
        <w:rPr>
          <w:rFonts w:ascii="Ecofont Vera Sans" w:hAnsi="Ecofont Vera Sans"/>
          <w:w w:val="105"/>
          <w:sz w:val="22"/>
          <w:szCs w:val="22"/>
        </w:rPr>
        <w:t>08 de julho de 2022</w:t>
      </w:r>
      <w:r w:rsidRPr="00197B20">
        <w:rPr>
          <w:rFonts w:ascii="Ecofont Vera Sans" w:hAnsi="Ecofont Vera Sans"/>
          <w:w w:val="105"/>
          <w:sz w:val="22"/>
          <w:szCs w:val="22"/>
        </w:rPr>
        <w:t>, baixada pelo Conselho Superior desta Instituição:</w:t>
      </w:r>
    </w:p>
    <w:p w:rsidR="00DF6785" w:rsidRPr="00197B20" w:rsidRDefault="00DF6785" w:rsidP="00197B20">
      <w:pPr>
        <w:widowControl w:val="0"/>
        <w:spacing w:line="276" w:lineRule="auto"/>
        <w:ind w:firstLine="1134"/>
        <w:jc w:val="both"/>
        <w:rPr>
          <w:rFonts w:ascii="Ecofont Vera Sans" w:hAnsi="Ecofont Vera Sans"/>
          <w:w w:val="105"/>
          <w:sz w:val="22"/>
          <w:szCs w:val="22"/>
        </w:rPr>
      </w:pPr>
    </w:p>
    <w:p w:rsidR="00DF6785" w:rsidRPr="00197B20" w:rsidRDefault="00DF6785" w:rsidP="00197B20">
      <w:pPr>
        <w:widowControl w:val="0"/>
        <w:spacing w:line="276" w:lineRule="auto"/>
        <w:ind w:right="-2" w:firstLine="1134"/>
        <w:jc w:val="both"/>
        <w:rPr>
          <w:rFonts w:ascii="Ecofont Vera Sans" w:hAnsi="Ecofont Vera Sans"/>
          <w:b/>
          <w:color w:val="000000"/>
          <w:w w:val="105"/>
          <w:sz w:val="22"/>
          <w:szCs w:val="22"/>
        </w:rPr>
      </w:pPr>
      <w:r w:rsidRPr="00197B20">
        <w:rPr>
          <w:rFonts w:ascii="Ecofont Vera Sans" w:hAnsi="Ecofont Vera Sans"/>
          <w:b/>
          <w:bCs/>
          <w:color w:val="000000"/>
          <w:w w:val="105"/>
          <w:sz w:val="22"/>
          <w:szCs w:val="22"/>
        </w:rPr>
        <w:t xml:space="preserve">FAZ SABER </w:t>
      </w:r>
      <w:r w:rsidRPr="00197B20">
        <w:rPr>
          <w:rFonts w:ascii="Ecofont Vera Sans" w:hAnsi="Ecofont Vera Sans"/>
          <w:color w:val="000000"/>
          <w:w w:val="105"/>
          <w:sz w:val="22"/>
          <w:szCs w:val="22"/>
        </w:rPr>
        <w:t>a todos quantos do presente edital virem, ou dele tomarem conhecimento, que a Comissão Eleitoral, em</w:t>
      </w:r>
      <w:r w:rsidR="00482D48" w:rsidRPr="00197B20">
        <w:rPr>
          <w:rFonts w:ascii="Ecofont Vera Sans" w:hAnsi="Ecofont Vera Sans"/>
          <w:color w:val="000000"/>
          <w:w w:val="105"/>
          <w:sz w:val="22"/>
          <w:szCs w:val="22"/>
        </w:rPr>
        <w:t xml:space="preserve"> reunião realizada no dia 2</w:t>
      </w:r>
      <w:r w:rsidRPr="00197B20">
        <w:rPr>
          <w:rFonts w:ascii="Ecofont Vera Sans" w:hAnsi="Ecofont Vera Sans"/>
          <w:color w:val="000000"/>
          <w:w w:val="105"/>
          <w:sz w:val="22"/>
          <w:szCs w:val="22"/>
        </w:rPr>
        <w:t>2/08/202</w:t>
      </w:r>
      <w:r w:rsidR="00482D48" w:rsidRPr="00197B20">
        <w:rPr>
          <w:rFonts w:ascii="Ecofont Vera Sans" w:hAnsi="Ecofont Vera Sans"/>
          <w:color w:val="000000"/>
          <w:w w:val="105"/>
          <w:sz w:val="22"/>
          <w:szCs w:val="22"/>
        </w:rPr>
        <w:t>2</w:t>
      </w:r>
      <w:r w:rsidRPr="00197B20">
        <w:rPr>
          <w:rFonts w:ascii="Ecofont Vera Sans" w:hAnsi="Ecofont Vera Sans"/>
          <w:color w:val="000000"/>
          <w:w w:val="105"/>
          <w:sz w:val="22"/>
          <w:szCs w:val="22"/>
        </w:rPr>
        <w:t xml:space="preserve">, dando cumprimento ao disposto no art. 4º, § 7º da </w:t>
      </w:r>
      <w:r w:rsidR="00482D48" w:rsidRPr="00197B20">
        <w:rPr>
          <w:rFonts w:ascii="Ecofont Vera Sans" w:hAnsi="Ecofont Vera Sans"/>
          <w:w w:val="105"/>
          <w:sz w:val="22"/>
          <w:szCs w:val="22"/>
        </w:rPr>
        <w:t>RESOLUÇÃO Nº 08 - CSDPEMA</w:t>
      </w:r>
      <w:r w:rsidRPr="00197B20">
        <w:rPr>
          <w:rFonts w:ascii="Ecofont Vera Sans" w:hAnsi="Ecofont Vera Sans"/>
          <w:w w:val="105"/>
          <w:sz w:val="22"/>
          <w:szCs w:val="22"/>
        </w:rPr>
        <w:t xml:space="preserve">, de </w:t>
      </w:r>
      <w:r w:rsidR="00482D48" w:rsidRPr="00197B20">
        <w:rPr>
          <w:rFonts w:ascii="Ecofont Vera Sans" w:hAnsi="Ecofont Vera Sans"/>
          <w:w w:val="105"/>
          <w:sz w:val="22"/>
          <w:szCs w:val="22"/>
        </w:rPr>
        <w:t>08 de julho de 2022</w:t>
      </w:r>
      <w:r w:rsidRPr="00197B20">
        <w:rPr>
          <w:rFonts w:ascii="Ecofont Vera Sans" w:hAnsi="Ecofont Vera Sans"/>
          <w:w w:val="105"/>
          <w:sz w:val="22"/>
          <w:szCs w:val="22"/>
        </w:rPr>
        <w:t xml:space="preserve">, baixada pelo Conselho Superior, </w:t>
      </w:r>
      <w:r w:rsidRPr="00197B20">
        <w:rPr>
          <w:rFonts w:ascii="Ecofont Vera Sans" w:hAnsi="Ecofont Vera Sans"/>
          <w:color w:val="auto"/>
          <w:w w:val="105"/>
          <w:sz w:val="22"/>
          <w:szCs w:val="22"/>
        </w:rPr>
        <w:t>registrou 0</w:t>
      </w:r>
      <w:r w:rsidR="00482D48" w:rsidRPr="00197B20">
        <w:rPr>
          <w:rFonts w:ascii="Ecofont Vera Sans" w:hAnsi="Ecofont Vera Sans"/>
          <w:color w:val="auto"/>
          <w:w w:val="105"/>
          <w:sz w:val="22"/>
          <w:szCs w:val="22"/>
        </w:rPr>
        <w:t>4</w:t>
      </w:r>
      <w:r w:rsidRPr="00197B20">
        <w:rPr>
          <w:rFonts w:ascii="Ecofont Vera Sans" w:hAnsi="Ecofont Vera Sans"/>
          <w:color w:val="auto"/>
          <w:w w:val="105"/>
          <w:sz w:val="22"/>
          <w:szCs w:val="22"/>
        </w:rPr>
        <w:t xml:space="preserve"> (</w:t>
      </w:r>
      <w:r w:rsidR="00482D48" w:rsidRPr="00197B20">
        <w:rPr>
          <w:rFonts w:ascii="Ecofont Vera Sans" w:hAnsi="Ecofont Vera Sans"/>
          <w:color w:val="auto"/>
          <w:w w:val="105"/>
          <w:sz w:val="22"/>
          <w:szCs w:val="22"/>
        </w:rPr>
        <w:t>quatro</w:t>
      </w:r>
      <w:r w:rsidRPr="00197B20">
        <w:rPr>
          <w:rFonts w:ascii="Ecofont Vera Sans" w:hAnsi="Ecofont Vera Sans"/>
          <w:color w:val="auto"/>
          <w:w w:val="105"/>
          <w:sz w:val="22"/>
          <w:szCs w:val="22"/>
        </w:rPr>
        <w:t xml:space="preserve">) pedidos de habilitação de candidatura para o cargo de Ouvidor-Geral da DPE/MA, sendo </w:t>
      </w:r>
      <w:r w:rsidRPr="00701D32">
        <w:rPr>
          <w:rFonts w:ascii="Ecofont Vera Sans" w:hAnsi="Ecofont Vera Sans"/>
          <w:b/>
          <w:color w:val="auto"/>
          <w:w w:val="105"/>
          <w:sz w:val="22"/>
          <w:szCs w:val="22"/>
          <w:u w:val="single"/>
        </w:rPr>
        <w:t xml:space="preserve">DEFERIDAS </w:t>
      </w:r>
      <w:r w:rsidRPr="00701D32">
        <w:rPr>
          <w:rFonts w:ascii="Ecofont Vera Sans" w:hAnsi="Ecofont Vera Sans"/>
          <w:color w:val="auto"/>
          <w:w w:val="105"/>
          <w:sz w:val="22"/>
          <w:szCs w:val="22"/>
        </w:rPr>
        <w:t xml:space="preserve">as seguintes habilitações dos candidatos, em ordem alfabética: </w:t>
      </w:r>
      <w:r w:rsidRPr="00701D32">
        <w:rPr>
          <w:rFonts w:ascii="Ecofont Vera Sans" w:hAnsi="Ecofont Vera Sans"/>
          <w:b/>
          <w:color w:val="auto"/>
          <w:w w:val="105"/>
          <w:sz w:val="22"/>
          <w:szCs w:val="22"/>
        </w:rPr>
        <w:t>(1)</w:t>
      </w:r>
      <w:r w:rsidR="00701D32" w:rsidRPr="00701D32">
        <w:rPr>
          <w:rFonts w:ascii="Ecofont Vera Sans" w:hAnsi="Ecofont Vera Sans"/>
          <w:b/>
          <w:color w:val="auto"/>
          <w:w w:val="105"/>
          <w:sz w:val="22"/>
          <w:szCs w:val="22"/>
        </w:rPr>
        <w:t xml:space="preserve"> FABÍOLA DINIZ ARAÚJO DE JESUS</w:t>
      </w:r>
      <w:r w:rsidRPr="00701D32">
        <w:rPr>
          <w:rFonts w:ascii="Ecofont Vera Sans" w:hAnsi="Ecofont Vera Sans"/>
          <w:color w:val="auto"/>
          <w:w w:val="105"/>
          <w:sz w:val="22"/>
          <w:szCs w:val="22"/>
        </w:rPr>
        <w:t xml:space="preserve">. Foram </w:t>
      </w:r>
      <w:r w:rsidRPr="00701D32">
        <w:rPr>
          <w:rFonts w:ascii="Ecofont Vera Sans" w:hAnsi="Ecofont Vera Sans"/>
          <w:b/>
          <w:color w:val="auto"/>
          <w:w w:val="105"/>
          <w:sz w:val="22"/>
          <w:szCs w:val="22"/>
          <w:u w:val="single"/>
        </w:rPr>
        <w:t>INDEFERIDAS</w:t>
      </w:r>
      <w:r w:rsidRPr="00701D32">
        <w:rPr>
          <w:rFonts w:ascii="Ecofont Vera Sans" w:hAnsi="Ecofont Vera Sans"/>
          <w:color w:val="auto"/>
          <w:w w:val="105"/>
          <w:sz w:val="22"/>
          <w:szCs w:val="22"/>
        </w:rPr>
        <w:t xml:space="preserve"> as seguintes habilitações: </w:t>
      </w:r>
      <w:r w:rsidRPr="00701D32">
        <w:rPr>
          <w:rFonts w:ascii="Ecofont Vera Sans" w:hAnsi="Ecofont Vera Sans"/>
          <w:b/>
          <w:color w:val="auto"/>
          <w:w w:val="105"/>
          <w:sz w:val="22"/>
          <w:szCs w:val="22"/>
        </w:rPr>
        <w:t xml:space="preserve">(1) </w:t>
      </w:r>
      <w:r w:rsidR="00701D32" w:rsidRPr="00701D32">
        <w:rPr>
          <w:rFonts w:ascii="Ecofont Vera Sans" w:hAnsi="Ecofont Vera Sans"/>
          <w:b/>
          <w:color w:val="auto"/>
          <w:w w:val="105"/>
          <w:sz w:val="22"/>
          <w:szCs w:val="22"/>
        </w:rPr>
        <w:t xml:space="preserve">MARCIO DOS SANTOS RABELO, </w:t>
      </w:r>
      <w:r w:rsidR="00701D32" w:rsidRPr="00701D32">
        <w:rPr>
          <w:rFonts w:ascii="Ecofont Vera Sans" w:hAnsi="Ecofont Vera Sans"/>
          <w:color w:val="auto"/>
          <w:w w:val="105"/>
          <w:sz w:val="22"/>
          <w:szCs w:val="22"/>
        </w:rPr>
        <w:t xml:space="preserve">o candidato não comprovou </w:t>
      </w:r>
      <w:r w:rsidR="00CE187E">
        <w:rPr>
          <w:rFonts w:ascii="Ecofont Vera Sans" w:hAnsi="Ecofont Vera Sans"/>
          <w:color w:val="auto"/>
          <w:w w:val="105"/>
          <w:sz w:val="22"/>
          <w:szCs w:val="22"/>
        </w:rPr>
        <w:t xml:space="preserve">o requisito constante no </w:t>
      </w:r>
      <w:r w:rsidR="003C6FB4" w:rsidRPr="003C6FB4">
        <w:rPr>
          <w:rFonts w:ascii="Ecofont Vera Sans" w:hAnsi="Ecofont Vera Sans"/>
          <w:color w:val="auto"/>
          <w:w w:val="105"/>
          <w:sz w:val="22"/>
          <w:szCs w:val="22"/>
        </w:rPr>
        <w:t>art. 4</w:t>
      </w:r>
      <w:r w:rsidR="003C6FB4">
        <w:rPr>
          <w:rFonts w:ascii="Ecofont Vera Sans" w:hAnsi="Ecofont Vera Sans"/>
          <w:color w:val="auto"/>
          <w:w w:val="105"/>
          <w:sz w:val="22"/>
          <w:szCs w:val="22"/>
        </w:rPr>
        <w:t>º</w:t>
      </w:r>
      <w:r w:rsidR="003C6FB4" w:rsidRPr="003C6FB4">
        <w:rPr>
          <w:rFonts w:ascii="Ecofont Vera Sans" w:hAnsi="Ecofont Vera Sans"/>
          <w:color w:val="auto"/>
          <w:w w:val="105"/>
          <w:sz w:val="22"/>
          <w:szCs w:val="22"/>
        </w:rPr>
        <w:t>, parágrafo 2</w:t>
      </w:r>
      <w:r w:rsidR="003C6FB4">
        <w:rPr>
          <w:rFonts w:ascii="Ecofont Vera Sans" w:hAnsi="Ecofont Vera Sans"/>
          <w:color w:val="auto"/>
          <w:w w:val="105"/>
          <w:sz w:val="22"/>
          <w:szCs w:val="22"/>
        </w:rPr>
        <w:t>º</w:t>
      </w:r>
      <w:r w:rsidR="003C6FB4" w:rsidRPr="003C6FB4">
        <w:rPr>
          <w:rFonts w:ascii="Ecofont Vera Sans" w:hAnsi="Ecofont Vera Sans"/>
          <w:color w:val="auto"/>
          <w:w w:val="105"/>
          <w:sz w:val="22"/>
          <w:szCs w:val="22"/>
        </w:rPr>
        <w:t>, incisos IV e VI e a</w:t>
      </w:r>
      <w:r w:rsidR="003C6FB4">
        <w:rPr>
          <w:rFonts w:ascii="Ecofont Vera Sans" w:hAnsi="Ecofont Vera Sans"/>
          <w:color w:val="auto"/>
          <w:w w:val="105"/>
          <w:sz w:val="22"/>
          <w:szCs w:val="22"/>
        </w:rPr>
        <w:t xml:space="preserve">rt. 4º, § 3º, inciso IV </w:t>
      </w:r>
      <w:r w:rsidR="003C6FB4" w:rsidRPr="00701D32">
        <w:rPr>
          <w:rFonts w:ascii="Ecofont Vera Sans" w:hAnsi="Ecofont Vera Sans"/>
          <w:color w:val="auto"/>
          <w:w w:val="105"/>
          <w:sz w:val="22"/>
          <w:szCs w:val="22"/>
        </w:rPr>
        <w:t>da Resolução nº 08- CSDPEM</w:t>
      </w:r>
      <w:bookmarkStart w:id="0" w:name="_GoBack"/>
      <w:bookmarkEnd w:id="0"/>
      <w:r w:rsidR="003C6FB4" w:rsidRPr="00701D32">
        <w:rPr>
          <w:rFonts w:ascii="Ecofont Vera Sans" w:hAnsi="Ecofont Vera Sans"/>
          <w:color w:val="auto"/>
          <w:w w:val="105"/>
          <w:sz w:val="22"/>
          <w:szCs w:val="22"/>
        </w:rPr>
        <w:t>A</w:t>
      </w:r>
      <w:r w:rsidR="00701D32" w:rsidRPr="00701D32">
        <w:rPr>
          <w:rFonts w:ascii="Ecofont Vera Sans" w:hAnsi="Ecofont Vera Sans"/>
          <w:color w:val="auto"/>
          <w:w w:val="105"/>
          <w:sz w:val="22"/>
          <w:szCs w:val="22"/>
        </w:rPr>
        <w:t>;</w:t>
      </w:r>
      <w:r w:rsidR="00CE187E">
        <w:rPr>
          <w:rFonts w:ascii="Ecofont Vera Sans" w:hAnsi="Ecofont Vera Sans"/>
          <w:color w:val="FF0000"/>
          <w:w w:val="105"/>
          <w:sz w:val="22"/>
          <w:szCs w:val="22"/>
        </w:rPr>
        <w:t xml:space="preserve"> </w:t>
      </w:r>
      <w:r w:rsidR="00701D32" w:rsidRPr="00701D32">
        <w:rPr>
          <w:rFonts w:ascii="Ecofont Vera Sans" w:hAnsi="Ecofont Vera Sans"/>
          <w:b/>
          <w:color w:val="auto"/>
          <w:w w:val="105"/>
          <w:sz w:val="22"/>
          <w:szCs w:val="22"/>
        </w:rPr>
        <w:t xml:space="preserve">(2) NAIRA AVELINO DA ROCHA, </w:t>
      </w:r>
      <w:r w:rsidR="00701D32" w:rsidRPr="00701D32">
        <w:rPr>
          <w:rFonts w:ascii="Ecofont Vera Sans" w:hAnsi="Ecofont Vera Sans"/>
          <w:color w:val="auto"/>
          <w:w w:val="105"/>
          <w:sz w:val="22"/>
          <w:szCs w:val="22"/>
        </w:rPr>
        <w:t>a candidata não comprovou os requisitos previstos no art. 4</w:t>
      </w:r>
      <w:r w:rsidR="00701D32">
        <w:rPr>
          <w:rFonts w:ascii="Ecofont Vera Sans" w:hAnsi="Ecofont Vera Sans"/>
          <w:color w:val="auto"/>
          <w:w w:val="105"/>
          <w:sz w:val="22"/>
          <w:szCs w:val="22"/>
        </w:rPr>
        <w:t>º</w:t>
      </w:r>
      <w:r w:rsidR="00701D32" w:rsidRPr="00701D32">
        <w:rPr>
          <w:rFonts w:ascii="Ecofont Vera Sans" w:hAnsi="Ecofont Vera Sans"/>
          <w:color w:val="auto"/>
          <w:w w:val="105"/>
          <w:sz w:val="22"/>
          <w:szCs w:val="22"/>
        </w:rPr>
        <w:t>, parágrafo 3</w:t>
      </w:r>
      <w:r w:rsidR="00701D32">
        <w:rPr>
          <w:rFonts w:ascii="Ecofont Vera Sans" w:hAnsi="Ecofont Vera Sans"/>
          <w:color w:val="auto"/>
          <w:w w:val="105"/>
          <w:sz w:val="22"/>
          <w:szCs w:val="22"/>
        </w:rPr>
        <w:t xml:space="preserve">º, incisos I, II, III e IV </w:t>
      </w:r>
      <w:r w:rsidR="00701D32" w:rsidRPr="00701D32">
        <w:rPr>
          <w:rFonts w:ascii="Ecofont Vera Sans" w:hAnsi="Ecofont Vera Sans"/>
          <w:color w:val="auto"/>
          <w:w w:val="105"/>
          <w:sz w:val="22"/>
          <w:szCs w:val="22"/>
        </w:rPr>
        <w:t>da Resolução nº 08- CSDPEMA</w:t>
      </w:r>
      <w:r w:rsidR="00701D32">
        <w:rPr>
          <w:rFonts w:ascii="Ecofont Vera Sans" w:hAnsi="Ecofont Vera Sans"/>
          <w:b/>
          <w:color w:val="auto"/>
          <w:w w:val="105"/>
          <w:sz w:val="22"/>
          <w:szCs w:val="22"/>
        </w:rPr>
        <w:t xml:space="preserve">; (3) </w:t>
      </w:r>
      <w:r w:rsidR="00701D32" w:rsidRPr="00701D32">
        <w:rPr>
          <w:rFonts w:ascii="Ecofont Vera Sans" w:hAnsi="Ecofont Vera Sans"/>
          <w:b/>
          <w:color w:val="auto"/>
          <w:w w:val="105"/>
          <w:sz w:val="22"/>
          <w:szCs w:val="22"/>
        </w:rPr>
        <w:t>ROSANA VAZ MARQUES</w:t>
      </w:r>
      <w:r w:rsidRPr="00701D32">
        <w:rPr>
          <w:rFonts w:ascii="Ecofont Vera Sans" w:hAnsi="Ecofont Vera Sans"/>
          <w:b/>
          <w:color w:val="auto"/>
          <w:w w:val="105"/>
          <w:sz w:val="22"/>
          <w:szCs w:val="22"/>
        </w:rPr>
        <w:t xml:space="preserve">, </w:t>
      </w:r>
      <w:r w:rsidR="00701D32" w:rsidRPr="00701D32">
        <w:rPr>
          <w:rFonts w:ascii="Ecofont Vera Sans" w:hAnsi="Ecofont Vera Sans"/>
          <w:color w:val="auto"/>
          <w:w w:val="105"/>
          <w:sz w:val="22"/>
          <w:szCs w:val="22"/>
        </w:rPr>
        <w:t>a candidata não comprovou os requisitos previstos no art. 4º, parágrafo 3º, incisos I, II, III e IV da Resolução nº 08- CSDPEMA</w:t>
      </w:r>
      <w:r w:rsidR="00701D32" w:rsidRPr="00701D32">
        <w:rPr>
          <w:rFonts w:ascii="Ecofont Vera Sans" w:hAnsi="Ecofont Vera Sans"/>
          <w:color w:val="000000"/>
          <w:w w:val="105"/>
          <w:sz w:val="22"/>
          <w:szCs w:val="22"/>
        </w:rPr>
        <w:t>.</w:t>
      </w:r>
      <w:r w:rsidR="00701D32" w:rsidRPr="00197B20">
        <w:rPr>
          <w:rFonts w:ascii="Ecofont Vera Sans" w:hAnsi="Ecofont Vera Sans"/>
          <w:color w:val="000000"/>
          <w:w w:val="105"/>
          <w:sz w:val="22"/>
          <w:szCs w:val="22"/>
        </w:rPr>
        <w:t xml:space="preserve"> </w:t>
      </w:r>
      <w:r w:rsidRPr="00197B20">
        <w:rPr>
          <w:rFonts w:ascii="Ecofont Vera Sans" w:hAnsi="Ecofont Vera Sans"/>
          <w:color w:val="000000"/>
          <w:w w:val="105"/>
          <w:sz w:val="22"/>
          <w:szCs w:val="22"/>
        </w:rPr>
        <w:t xml:space="preserve">Podendo qualquer cidadão, </w:t>
      </w:r>
      <w:r w:rsidRPr="00197B20">
        <w:rPr>
          <w:rFonts w:ascii="Ecofont Vera Sans" w:hAnsi="Ecofont Vera Sans"/>
          <w:b/>
          <w:color w:val="000000"/>
          <w:w w:val="105"/>
          <w:sz w:val="22"/>
          <w:szCs w:val="22"/>
        </w:rPr>
        <w:t>no</w:t>
      </w:r>
      <w:r w:rsidR="00482D48" w:rsidRPr="00197B20">
        <w:rPr>
          <w:rFonts w:ascii="Ecofont Vera Sans" w:hAnsi="Ecofont Vera Sans"/>
          <w:b/>
          <w:color w:val="000000"/>
          <w:w w:val="105"/>
          <w:sz w:val="22"/>
          <w:szCs w:val="22"/>
        </w:rPr>
        <w:t>s</w:t>
      </w:r>
      <w:r w:rsidRPr="00197B20">
        <w:rPr>
          <w:rFonts w:ascii="Ecofont Vera Sans" w:hAnsi="Ecofont Vera Sans"/>
          <w:b/>
          <w:color w:val="000000"/>
          <w:w w:val="105"/>
          <w:sz w:val="22"/>
          <w:szCs w:val="22"/>
        </w:rPr>
        <w:t xml:space="preserve"> dia</w:t>
      </w:r>
      <w:r w:rsidR="00482D48" w:rsidRPr="00197B20">
        <w:rPr>
          <w:rFonts w:ascii="Ecofont Vera Sans" w:hAnsi="Ecofont Vera Sans"/>
          <w:b/>
          <w:color w:val="000000"/>
          <w:w w:val="105"/>
          <w:sz w:val="22"/>
          <w:szCs w:val="22"/>
        </w:rPr>
        <w:t>s</w:t>
      </w:r>
      <w:r w:rsidRPr="00197B20">
        <w:rPr>
          <w:rFonts w:ascii="Ecofont Vera Sans" w:hAnsi="Ecofont Vera Sans"/>
          <w:b/>
          <w:color w:val="000000"/>
          <w:w w:val="105"/>
          <w:sz w:val="22"/>
          <w:szCs w:val="22"/>
        </w:rPr>
        <w:t xml:space="preserve"> </w:t>
      </w:r>
      <w:r w:rsidR="00482D48" w:rsidRPr="00197B20">
        <w:rPr>
          <w:rFonts w:ascii="Ecofont Vera Sans" w:hAnsi="Ecofont Vera Sans"/>
          <w:b/>
          <w:color w:val="000000"/>
          <w:w w:val="105"/>
          <w:sz w:val="22"/>
          <w:szCs w:val="22"/>
        </w:rPr>
        <w:t xml:space="preserve">23 a 25 </w:t>
      </w:r>
      <w:r w:rsidRPr="00197B20">
        <w:rPr>
          <w:rFonts w:ascii="Ecofont Vera Sans" w:hAnsi="Ecofont Vera Sans"/>
          <w:b/>
          <w:color w:val="000000"/>
          <w:w w:val="105"/>
          <w:sz w:val="22"/>
          <w:szCs w:val="22"/>
        </w:rPr>
        <w:t>de agosto de 202</w:t>
      </w:r>
      <w:r w:rsidR="00482D48" w:rsidRPr="00197B20">
        <w:rPr>
          <w:rFonts w:ascii="Ecofont Vera Sans" w:hAnsi="Ecofont Vera Sans"/>
          <w:b/>
          <w:color w:val="000000"/>
          <w:w w:val="105"/>
          <w:sz w:val="22"/>
          <w:szCs w:val="22"/>
        </w:rPr>
        <w:t>2</w:t>
      </w:r>
      <w:r w:rsidRPr="00197B20">
        <w:rPr>
          <w:rFonts w:ascii="Ecofont Vera Sans" w:hAnsi="Ecofont Vera Sans"/>
          <w:color w:val="000000"/>
          <w:w w:val="105"/>
          <w:sz w:val="22"/>
          <w:szCs w:val="22"/>
        </w:rPr>
        <w:t xml:space="preserve">, no horário do expediente, na forma do art. 4º §8º </w:t>
      </w:r>
      <w:r w:rsidRPr="00197B20">
        <w:rPr>
          <w:rFonts w:ascii="Ecofont Vera Sans" w:hAnsi="Ecofont Vera Sans"/>
          <w:b/>
          <w:color w:val="000000"/>
          <w:w w:val="105"/>
          <w:sz w:val="22"/>
          <w:szCs w:val="22"/>
        </w:rPr>
        <w:t>apresentar recurso</w:t>
      </w:r>
      <w:r w:rsidRPr="00197B20">
        <w:rPr>
          <w:rFonts w:ascii="Ecofont Vera Sans" w:hAnsi="Ecofont Vera Sans"/>
          <w:color w:val="000000"/>
          <w:w w:val="105"/>
          <w:sz w:val="22"/>
          <w:szCs w:val="22"/>
        </w:rPr>
        <w:t xml:space="preserve"> ao Conselho Superior desta Instituição, devendo o mesmo ser protocolado na Sede da Defensoria Pública do Estado, </w:t>
      </w:r>
      <w:r w:rsidRPr="00197B20">
        <w:rPr>
          <w:rFonts w:ascii="Ecofont Vera Sans" w:hAnsi="Ecofont Vera Sans"/>
          <w:sz w:val="22"/>
          <w:szCs w:val="22"/>
        </w:rPr>
        <w:t xml:space="preserve">das 08 às 17 horas </w:t>
      </w:r>
      <w:r w:rsidRPr="00197B20">
        <w:rPr>
          <w:rFonts w:ascii="Ecofont Vera Sans" w:hAnsi="Ecofont Vera Sans"/>
          <w:color w:val="auto"/>
          <w:w w:val="105"/>
          <w:sz w:val="22"/>
          <w:szCs w:val="22"/>
        </w:rPr>
        <w:t>ou pelo e-mail</w:t>
      </w:r>
      <w:r w:rsidRPr="00197B20">
        <w:rPr>
          <w:rFonts w:ascii="Ecofont Vera Sans" w:hAnsi="Ecofont Vera Sans"/>
          <w:color w:val="FF0000"/>
          <w:w w:val="105"/>
          <w:sz w:val="22"/>
          <w:szCs w:val="22"/>
        </w:rPr>
        <w:t xml:space="preserve"> </w:t>
      </w:r>
      <w:r w:rsidR="00197B20">
        <w:rPr>
          <w:rStyle w:val="Hyperlink"/>
          <w:rFonts w:ascii="Ecofont Vera Sans" w:hAnsi="Ecofont Vera Sans"/>
          <w:w w:val="105"/>
          <w:sz w:val="22"/>
          <w:szCs w:val="22"/>
        </w:rPr>
        <w:t>defensoriageral@ma.def.br</w:t>
      </w:r>
      <w:r w:rsidRPr="00197B20">
        <w:rPr>
          <w:rFonts w:ascii="Ecofont Vera Sans" w:hAnsi="Ecofont Vera Sans"/>
          <w:color w:val="000000"/>
          <w:w w:val="105"/>
          <w:sz w:val="22"/>
          <w:szCs w:val="22"/>
        </w:rPr>
        <w:t xml:space="preserve">, para julgamento pelo Conselho Superior da DPE/MA, </w:t>
      </w:r>
      <w:r w:rsidRPr="00197B20">
        <w:rPr>
          <w:rFonts w:ascii="Ecofont Vera Sans" w:hAnsi="Ecofont Vera Sans"/>
          <w:color w:val="auto"/>
          <w:w w:val="105"/>
          <w:sz w:val="22"/>
          <w:szCs w:val="22"/>
        </w:rPr>
        <w:t xml:space="preserve">em Reunião Ordinária prevista para o dia </w:t>
      </w:r>
      <w:r w:rsidR="00482D48" w:rsidRPr="00197B20">
        <w:rPr>
          <w:rFonts w:ascii="Ecofont Vera Sans" w:hAnsi="Ecofont Vera Sans"/>
          <w:b/>
          <w:color w:val="auto"/>
          <w:w w:val="105"/>
          <w:sz w:val="22"/>
          <w:szCs w:val="22"/>
        </w:rPr>
        <w:t>26</w:t>
      </w:r>
      <w:r w:rsidRPr="00197B20">
        <w:rPr>
          <w:rFonts w:ascii="Ecofont Vera Sans" w:hAnsi="Ecofont Vera Sans"/>
          <w:b/>
          <w:color w:val="auto"/>
          <w:w w:val="105"/>
          <w:sz w:val="22"/>
          <w:szCs w:val="22"/>
        </w:rPr>
        <w:t xml:space="preserve"> de agosto de 202</w:t>
      </w:r>
      <w:r w:rsidR="00482D48" w:rsidRPr="00197B20">
        <w:rPr>
          <w:rFonts w:ascii="Ecofont Vera Sans" w:hAnsi="Ecofont Vera Sans"/>
          <w:b/>
          <w:color w:val="auto"/>
          <w:w w:val="105"/>
          <w:sz w:val="22"/>
          <w:szCs w:val="22"/>
        </w:rPr>
        <w:t>2</w:t>
      </w:r>
      <w:r w:rsidRPr="00197B20">
        <w:rPr>
          <w:rFonts w:ascii="Ecofont Vera Sans" w:hAnsi="Ecofont Vera Sans"/>
          <w:color w:val="auto"/>
          <w:w w:val="105"/>
          <w:sz w:val="22"/>
          <w:szCs w:val="22"/>
        </w:rPr>
        <w:t>.</w:t>
      </w:r>
      <w:r w:rsidRPr="00197B20">
        <w:rPr>
          <w:rFonts w:ascii="Ecofont Vera Sans" w:hAnsi="Ecofont Vera Sans"/>
          <w:color w:val="000000"/>
          <w:w w:val="105"/>
          <w:sz w:val="22"/>
          <w:szCs w:val="22"/>
        </w:rPr>
        <w:t xml:space="preserve"> E, para que chegue ao conhecimento dos interessados, mando expedir o presente edital, que vai por </w:t>
      </w:r>
      <w:r w:rsidR="00482D48" w:rsidRPr="00197B20">
        <w:rPr>
          <w:rFonts w:ascii="Ecofont Vera Sans" w:hAnsi="Ecofont Vera Sans"/>
          <w:color w:val="000000"/>
          <w:w w:val="105"/>
          <w:sz w:val="22"/>
          <w:szCs w:val="22"/>
        </w:rPr>
        <w:t>mim assinado e será publicado no site da DPE/MA</w:t>
      </w:r>
      <w:r w:rsidRPr="00197B20">
        <w:rPr>
          <w:rFonts w:ascii="Ecofont Vera Sans" w:hAnsi="Ecofont Vera Sans"/>
          <w:color w:val="000000"/>
          <w:w w:val="105"/>
          <w:sz w:val="22"/>
          <w:szCs w:val="22"/>
        </w:rPr>
        <w:t xml:space="preserve">. Dado e passado na sala de reunião do Conselho Superior da Defensoria Pública do Estado, em São Luís, aos </w:t>
      </w:r>
      <w:r w:rsidR="00482D48" w:rsidRPr="00197B20">
        <w:rPr>
          <w:rFonts w:ascii="Ecofont Vera Sans" w:hAnsi="Ecofont Vera Sans"/>
          <w:color w:val="000000"/>
          <w:w w:val="105"/>
          <w:sz w:val="22"/>
          <w:szCs w:val="22"/>
        </w:rPr>
        <w:t>vinte e dois</w:t>
      </w:r>
      <w:r w:rsidRPr="00197B20">
        <w:rPr>
          <w:rFonts w:ascii="Ecofont Vera Sans" w:hAnsi="Ecofont Vera Sans"/>
          <w:color w:val="000000"/>
          <w:w w:val="105"/>
          <w:sz w:val="22"/>
          <w:szCs w:val="22"/>
        </w:rPr>
        <w:t xml:space="preserve"> dias do mês de agosto do ano de dois mil e vinte</w:t>
      </w:r>
      <w:r w:rsidR="00482D48" w:rsidRPr="00197B20">
        <w:rPr>
          <w:rFonts w:ascii="Ecofont Vera Sans" w:hAnsi="Ecofont Vera Sans"/>
          <w:color w:val="000000"/>
          <w:w w:val="105"/>
          <w:sz w:val="22"/>
          <w:szCs w:val="22"/>
        </w:rPr>
        <w:t xml:space="preserve"> e dois</w:t>
      </w:r>
      <w:r w:rsidRPr="00197B20">
        <w:rPr>
          <w:rFonts w:ascii="Ecofont Vera Sans" w:hAnsi="Ecofont Vera Sans"/>
          <w:color w:val="000000"/>
          <w:w w:val="105"/>
          <w:sz w:val="22"/>
          <w:szCs w:val="22"/>
        </w:rPr>
        <w:t>. Eu, ____________ (</w:t>
      </w:r>
      <w:r w:rsidR="00482D48" w:rsidRPr="00197B20">
        <w:rPr>
          <w:rFonts w:ascii="Ecofont Vera Sans" w:hAnsi="Ecofont Vera Sans"/>
          <w:color w:val="000000"/>
          <w:w w:val="105"/>
          <w:sz w:val="22"/>
          <w:szCs w:val="22"/>
        </w:rPr>
        <w:t>Leticia Cristina Sousa Ferreira Ramos</w:t>
      </w:r>
      <w:r w:rsidRPr="00197B20">
        <w:rPr>
          <w:rFonts w:ascii="Ecofont Vera Sans" w:hAnsi="Ecofont Vera Sans"/>
          <w:color w:val="000000"/>
          <w:w w:val="105"/>
          <w:sz w:val="22"/>
          <w:szCs w:val="22"/>
        </w:rPr>
        <w:t>), Chefe de Gabinete e Secretária da Comissão Eleitoral, o digitei, fiz imprimir e entreguei aos Defensores membros da Comissão Eleitoral para conferência e assinatura, e em seguida encaminhei para publicação.</w:t>
      </w:r>
    </w:p>
    <w:p w:rsidR="00DF6785" w:rsidRDefault="00DF6785" w:rsidP="00DF6785">
      <w:pPr>
        <w:widowControl w:val="0"/>
        <w:spacing w:before="40" w:after="40" w:line="276" w:lineRule="auto"/>
        <w:ind w:firstLine="1134"/>
        <w:jc w:val="both"/>
        <w:rPr>
          <w:rFonts w:ascii="Ecofont Vera Sans" w:hAnsi="Ecofont Vera Sans"/>
          <w:w w:val="105"/>
          <w:sz w:val="22"/>
          <w:szCs w:val="22"/>
        </w:rPr>
      </w:pPr>
    </w:p>
    <w:p w:rsidR="00197B20" w:rsidRPr="00197B20" w:rsidRDefault="00197B20" w:rsidP="00DF6785">
      <w:pPr>
        <w:widowControl w:val="0"/>
        <w:spacing w:before="40" w:after="40" w:line="276" w:lineRule="auto"/>
        <w:ind w:firstLine="1134"/>
        <w:jc w:val="both"/>
        <w:rPr>
          <w:rFonts w:ascii="Ecofont Vera Sans" w:hAnsi="Ecofont Vera Sans"/>
          <w:w w:val="105"/>
          <w:sz w:val="22"/>
          <w:szCs w:val="22"/>
        </w:rPr>
      </w:pPr>
    </w:p>
    <w:p w:rsidR="00197B20" w:rsidRPr="00197B20" w:rsidRDefault="00197B20" w:rsidP="00197B20">
      <w:pPr>
        <w:jc w:val="center"/>
        <w:rPr>
          <w:rFonts w:ascii="Ecofont Vera Sans" w:hAnsi="Ecofont Vera Sans"/>
          <w:b/>
          <w:color w:val="000000"/>
          <w:w w:val="105"/>
          <w:sz w:val="22"/>
          <w:szCs w:val="22"/>
        </w:rPr>
      </w:pPr>
      <w:r w:rsidRPr="00197B20">
        <w:rPr>
          <w:rFonts w:ascii="Ecofont Vera Sans" w:hAnsi="Ecofont Vera Sans"/>
          <w:b/>
          <w:color w:val="000000"/>
          <w:w w:val="105"/>
          <w:sz w:val="22"/>
          <w:szCs w:val="22"/>
        </w:rPr>
        <w:t>ADRIANO ANTUNES DAMASCENO</w:t>
      </w:r>
    </w:p>
    <w:p w:rsidR="00BE76B1" w:rsidRPr="00197B20" w:rsidRDefault="00197B20" w:rsidP="00197B20">
      <w:pPr>
        <w:jc w:val="center"/>
        <w:rPr>
          <w:rFonts w:ascii="Ecofont Vera Sans" w:hAnsi="Ecofont Vera Sans"/>
          <w:color w:val="000000"/>
          <w:w w:val="105"/>
          <w:sz w:val="22"/>
          <w:szCs w:val="22"/>
        </w:rPr>
      </w:pPr>
      <w:r w:rsidRPr="00197B20">
        <w:rPr>
          <w:rFonts w:ascii="Ecofont Vera Sans" w:hAnsi="Ecofont Vera Sans"/>
          <w:color w:val="000000"/>
          <w:w w:val="105"/>
          <w:sz w:val="22"/>
          <w:szCs w:val="22"/>
        </w:rPr>
        <w:t>Presidente</w:t>
      </w:r>
    </w:p>
    <w:sectPr w:rsidR="00BE76B1" w:rsidRPr="00197B20" w:rsidSect="00197B20">
      <w:headerReference w:type="default" r:id="rId7"/>
      <w:footerReference w:type="default" r:id="rId8"/>
      <w:pgSz w:w="11906" w:h="16838"/>
      <w:pgMar w:top="1855" w:right="1134" w:bottom="720" w:left="1985" w:header="720" w:footer="91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212" w:rsidRDefault="00080212">
      <w:r>
        <w:separator/>
      </w:r>
    </w:p>
  </w:endnote>
  <w:endnote w:type="continuationSeparator" w:id="0">
    <w:p w:rsidR="00080212" w:rsidRDefault="0008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ld English">
    <w:altName w:val="Times New Roman"/>
    <w:charset w:val="00"/>
    <w:family w:val="roman"/>
    <w:pitch w:val="variable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charset w:val="00"/>
    <w:family w:val="swiss"/>
    <w:pitch w:val="variable"/>
    <w:sig w:usb0="800000AF" w:usb1="1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212" w:rsidRDefault="00E568A2">
    <w:r>
      <w:rPr>
        <w:noProof/>
      </w:rPr>
      <w:fldChar w:fldCharType="begin"/>
    </w:r>
    <w:r w:rsidR="00080212">
      <w:rPr>
        <w:noProof/>
      </w:rPr>
      <w:instrText>PAGE</w:instrText>
    </w:r>
    <w:r>
      <w:rPr>
        <w:noProof/>
      </w:rPr>
      <w:fldChar w:fldCharType="separate"/>
    </w:r>
    <w:r w:rsidR="003C6FB4">
      <w:rPr>
        <w:noProof/>
      </w:rPr>
      <w:t>1</w:t>
    </w:r>
    <w:r>
      <w:rPr>
        <w:noProof/>
      </w:rPr>
      <w:fldChar w:fldCharType="end"/>
    </w:r>
  </w:p>
  <w:p w:rsidR="00482D48" w:rsidRPr="00F62E6B" w:rsidRDefault="00482D48" w:rsidP="00482D48">
    <w:pPr>
      <w:pStyle w:val="Rodap"/>
      <w:jc w:val="center"/>
      <w:rPr>
        <w:b/>
        <w:i/>
        <w:color w:val="538135"/>
        <w:sz w:val="16"/>
        <w:szCs w:val="16"/>
      </w:rPr>
    </w:pPr>
    <w:r w:rsidRPr="00F62E6B">
      <w:rPr>
        <w:b/>
        <w:i/>
        <w:color w:val="538135"/>
        <w:sz w:val="16"/>
        <w:szCs w:val="16"/>
      </w:rPr>
      <w:t>Av. Júnior Coimbra, Quadra 21, Lote 02, Nº 215, Loteamento Jaracaty, Bairro: Renascença II</w:t>
    </w:r>
  </w:p>
  <w:p w:rsidR="00482D48" w:rsidRPr="00F62E6B" w:rsidRDefault="00482D48" w:rsidP="00482D48">
    <w:pPr>
      <w:pStyle w:val="Rodap"/>
      <w:jc w:val="center"/>
      <w:rPr>
        <w:b/>
        <w:i/>
        <w:color w:val="538135"/>
        <w:sz w:val="16"/>
        <w:szCs w:val="16"/>
      </w:rPr>
    </w:pPr>
    <w:r w:rsidRPr="00F62E6B">
      <w:rPr>
        <w:b/>
        <w:i/>
        <w:color w:val="538135"/>
        <w:sz w:val="16"/>
        <w:szCs w:val="16"/>
      </w:rPr>
      <w:t>São Luís/MA CEP: 65075-698 Fone: (098) 3221-6110 / 3231-0958 / 3231-5819</w:t>
    </w:r>
  </w:p>
  <w:p w:rsidR="00482D48" w:rsidRDefault="00482D48" w:rsidP="00482D48">
    <w:pPr>
      <w:widowControl w:val="0"/>
      <w:jc w:val="center"/>
      <w:rPr>
        <w:color w:val="005400"/>
        <w:sz w:val="2"/>
      </w:rPr>
    </w:pPr>
    <w:r>
      <w:rPr>
        <w:i/>
        <w:color w:val="005400"/>
        <w:sz w:val="18"/>
      </w:rPr>
      <w:t>defensoria.ma.def.br</w:t>
    </w:r>
  </w:p>
  <w:p w:rsidR="00080212" w:rsidRDefault="00080212" w:rsidP="00482D48">
    <w:pPr>
      <w:pStyle w:val="Ttulo5"/>
      <w:spacing w:before="0" w:after="0"/>
      <w:jc w:val="center"/>
      <w:rPr>
        <w:i w:val="0"/>
        <w:color w:val="00800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212" w:rsidRDefault="00080212">
      <w:r>
        <w:separator/>
      </w:r>
    </w:p>
  </w:footnote>
  <w:footnote w:type="continuationSeparator" w:id="0">
    <w:p w:rsidR="00080212" w:rsidRDefault="00080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212" w:rsidRDefault="00080212">
    <w:pPr>
      <w:ind w:left="-1701" w:firstLine="1701"/>
      <w:jc w:val="center"/>
      <w:rPr>
        <w:rFonts w:ascii="Arial Narrow" w:hAnsi="Arial Narrow" w:cs="Arial Narrow"/>
        <w:sz w:val="32"/>
      </w:rPr>
    </w:pPr>
    <w:r>
      <w:rPr>
        <w:rFonts w:ascii="Tahoma" w:hAnsi="Tahoma" w:cs="Tahoma"/>
        <w:b/>
        <w:noProof/>
        <w:spacing w:val="20"/>
        <w:w w:val="105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1711325</wp:posOffset>
          </wp:positionH>
          <wp:positionV relativeFrom="paragraph">
            <wp:posOffset>-352425</wp:posOffset>
          </wp:positionV>
          <wp:extent cx="1295400" cy="918193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597" t="16637" r="8813" b="18746"/>
                  <a:stretch>
                    <a:fillRect/>
                  </a:stretch>
                </pic:blipFill>
                <pic:spPr bwMode="auto">
                  <a:xfrm>
                    <a:off x="0" y="0"/>
                    <a:ext cx="1311915" cy="9298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0212" w:rsidRDefault="00080212">
    <w:pPr>
      <w:jc w:val="center"/>
      <w:rPr>
        <w:rFonts w:ascii="Tahoma" w:hAnsi="Tahoma" w:cs="Tahoma"/>
        <w:b/>
        <w:spacing w:val="20"/>
        <w:w w:val="105"/>
      </w:rPr>
    </w:pPr>
  </w:p>
  <w:p w:rsidR="00080212" w:rsidRDefault="00080212" w:rsidP="000654F2">
    <w:pPr>
      <w:rPr>
        <w:rFonts w:ascii="Tahoma" w:hAnsi="Tahoma" w:cs="Tahoma"/>
        <w:b/>
        <w:color w:val="006600"/>
        <w:spacing w:val="20"/>
        <w:w w:val="105"/>
      </w:rPr>
    </w:pPr>
  </w:p>
  <w:p w:rsidR="00080212" w:rsidRPr="00BB53E6" w:rsidRDefault="00080212" w:rsidP="00197B20">
    <w:pPr>
      <w:ind w:left="-1701" w:firstLine="1701"/>
      <w:jc w:val="center"/>
      <w:rPr>
        <w:b/>
        <w:color w:val="006600"/>
        <w:spacing w:val="20"/>
        <w:w w:val="105"/>
      </w:rPr>
    </w:pPr>
    <w:r w:rsidRPr="00BB53E6">
      <w:rPr>
        <w:b/>
        <w:color w:val="006600"/>
        <w:spacing w:val="20"/>
        <w:w w:val="105"/>
      </w:rPr>
      <w:t>COMISSÃO ELEITORAL – ELEIÇÃO OUVIDOR-GERAL DA DPE/MA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B5A07"/>
    <w:multiLevelType w:val="hybridMultilevel"/>
    <w:tmpl w:val="06F68816"/>
    <w:lvl w:ilvl="0" w:tplc="5C42BC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4B55"/>
    <w:rsid w:val="00007494"/>
    <w:rsid w:val="00021583"/>
    <w:rsid w:val="00035A45"/>
    <w:rsid w:val="000654F2"/>
    <w:rsid w:val="00080212"/>
    <w:rsid w:val="000A58CE"/>
    <w:rsid w:val="000B50C0"/>
    <w:rsid w:val="000D5913"/>
    <w:rsid w:val="00121BB2"/>
    <w:rsid w:val="00151D1D"/>
    <w:rsid w:val="001663D5"/>
    <w:rsid w:val="00193993"/>
    <w:rsid w:val="00197B20"/>
    <w:rsid w:val="001C1F15"/>
    <w:rsid w:val="001D3426"/>
    <w:rsid w:val="001D3A8B"/>
    <w:rsid w:val="001F6664"/>
    <w:rsid w:val="00205F8A"/>
    <w:rsid w:val="002136F7"/>
    <w:rsid w:val="0021750E"/>
    <w:rsid w:val="00222550"/>
    <w:rsid w:val="002235CD"/>
    <w:rsid w:val="002A1F04"/>
    <w:rsid w:val="002F2CC0"/>
    <w:rsid w:val="00303ECE"/>
    <w:rsid w:val="00314DEF"/>
    <w:rsid w:val="00341E5F"/>
    <w:rsid w:val="003613FD"/>
    <w:rsid w:val="00367E68"/>
    <w:rsid w:val="00370E24"/>
    <w:rsid w:val="00372737"/>
    <w:rsid w:val="00374743"/>
    <w:rsid w:val="00385E1A"/>
    <w:rsid w:val="00393D2E"/>
    <w:rsid w:val="003C6FB4"/>
    <w:rsid w:val="00420512"/>
    <w:rsid w:val="004249D2"/>
    <w:rsid w:val="004451E4"/>
    <w:rsid w:val="004463FB"/>
    <w:rsid w:val="00482D48"/>
    <w:rsid w:val="00497072"/>
    <w:rsid w:val="004A5984"/>
    <w:rsid w:val="004C6409"/>
    <w:rsid w:val="004C73D5"/>
    <w:rsid w:val="004C752F"/>
    <w:rsid w:val="004E1FB0"/>
    <w:rsid w:val="004F3599"/>
    <w:rsid w:val="004F7050"/>
    <w:rsid w:val="005537CC"/>
    <w:rsid w:val="00556E3D"/>
    <w:rsid w:val="005B4B47"/>
    <w:rsid w:val="005C2554"/>
    <w:rsid w:val="005C5479"/>
    <w:rsid w:val="005F1258"/>
    <w:rsid w:val="00612D10"/>
    <w:rsid w:val="00635BDC"/>
    <w:rsid w:val="00646201"/>
    <w:rsid w:val="00665F9E"/>
    <w:rsid w:val="006A062E"/>
    <w:rsid w:val="006D2D9B"/>
    <w:rsid w:val="006E03AD"/>
    <w:rsid w:val="00701D32"/>
    <w:rsid w:val="00703B2B"/>
    <w:rsid w:val="00712D56"/>
    <w:rsid w:val="00725899"/>
    <w:rsid w:val="00736FB5"/>
    <w:rsid w:val="0074482D"/>
    <w:rsid w:val="0074490C"/>
    <w:rsid w:val="00787E8D"/>
    <w:rsid w:val="007B3F0F"/>
    <w:rsid w:val="007C170F"/>
    <w:rsid w:val="007C3D0E"/>
    <w:rsid w:val="007C6BAF"/>
    <w:rsid w:val="00823404"/>
    <w:rsid w:val="00847ABB"/>
    <w:rsid w:val="0085529D"/>
    <w:rsid w:val="00872D65"/>
    <w:rsid w:val="00890521"/>
    <w:rsid w:val="00894589"/>
    <w:rsid w:val="00897353"/>
    <w:rsid w:val="00897F2E"/>
    <w:rsid w:val="008A102C"/>
    <w:rsid w:val="008A43EB"/>
    <w:rsid w:val="008A508F"/>
    <w:rsid w:val="008C0D64"/>
    <w:rsid w:val="008C447A"/>
    <w:rsid w:val="008C54A1"/>
    <w:rsid w:val="008C629B"/>
    <w:rsid w:val="008D20A7"/>
    <w:rsid w:val="008F19ED"/>
    <w:rsid w:val="00930500"/>
    <w:rsid w:val="00932490"/>
    <w:rsid w:val="009348F3"/>
    <w:rsid w:val="009503DD"/>
    <w:rsid w:val="00965B39"/>
    <w:rsid w:val="009A0081"/>
    <w:rsid w:val="009A0331"/>
    <w:rsid w:val="009A0949"/>
    <w:rsid w:val="009B7198"/>
    <w:rsid w:val="009C7D4A"/>
    <w:rsid w:val="00A01DDD"/>
    <w:rsid w:val="00A06687"/>
    <w:rsid w:val="00A150CD"/>
    <w:rsid w:val="00A17A09"/>
    <w:rsid w:val="00A25481"/>
    <w:rsid w:val="00A36B3B"/>
    <w:rsid w:val="00A37709"/>
    <w:rsid w:val="00A617A6"/>
    <w:rsid w:val="00A72785"/>
    <w:rsid w:val="00A81ED2"/>
    <w:rsid w:val="00A82F99"/>
    <w:rsid w:val="00A9075B"/>
    <w:rsid w:val="00AA1654"/>
    <w:rsid w:val="00AE0008"/>
    <w:rsid w:val="00B07BCB"/>
    <w:rsid w:val="00B22785"/>
    <w:rsid w:val="00B32BB1"/>
    <w:rsid w:val="00B34136"/>
    <w:rsid w:val="00B93193"/>
    <w:rsid w:val="00BA456A"/>
    <w:rsid w:val="00BB53E6"/>
    <w:rsid w:val="00BD765A"/>
    <w:rsid w:val="00BE76B1"/>
    <w:rsid w:val="00BF0529"/>
    <w:rsid w:val="00BF2E7C"/>
    <w:rsid w:val="00C0486A"/>
    <w:rsid w:val="00C0698E"/>
    <w:rsid w:val="00C16D7E"/>
    <w:rsid w:val="00C62286"/>
    <w:rsid w:val="00C73F14"/>
    <w:rsid w:val="00CC3B86"/>
    <w:rsid w:val="00CE187E"/>
    <w:rsid w:val="00CF729D"/>
    <w:rsid w:val="00D04B08"/>
    <w:rsid w:val="00D11BE6"/>
    <w:rsid w:val="00D332DB"/>
    <w:rsid w:val="00D539DC"/>
    <w:rsid w:val="00D94B5B"/>
    <w:rsid w:val="00DB00A5"/>
    <w:rsid w:val="00DB0250"/>
    <w:rsid w:val="00DD1FC4"/>
    <w:rsid w:val="00DF6785"/>
    <w:rsid w:val="00E000FE"/>
    <w:rsid w:val="00E318C6"/>
    <w:rsid w:val="00E568A2"/>
    <w:rsid w:val="00E62C93"/>
    <w:rsid w:val="00E66BB9"/>
    <w:rsid w:val="00E719B8"/>
    <w:rsid w:val="00EB08DB"/>
    <w:rsid w:val="00EC15C7"/>
    <w:rsid w:val="00ED0D57"/>
    <w:rsid w:val="00ED3F4A"/>
    <w:rsid w:val="00ED5528"/>
    <w:rsid w:val="00ED66B7"/>
    <w:rsid w:val="00EE45A2"/>
    <w:rsid w:val="00EF43C4"/>
    <w:rsid w:val="00F04D71"/>
    <w:rsid w:val="00F20061"/>
    <w:rsid w:val="00F365A5"/>
    <w:rsid w:val="00F50C19"/>
    <w:rsid w:val="00F568D3"/>
    <w:rsid w:val="00F663A3"/>
    <w:rsid w:val="00F668DA"/>
    <w:rsid w:val="00F74B55"/>
    <w:rsid w:val="00F9065B"/>
    <w:rsid w:val="00FB1967"/>
    <w:rsid w:val="00FB1CD3"/>
    <w:rsid w:val="00FB3C6E"/>
    <w:rsid w:val="00FC1128"/>
    <w:rsid w:val="00FC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91FE57D-07D2-499B-864B-50824425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6B3B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paragraph" w:styleId="Ttulo2">
    <w:name w:val="heading 2"/>
    <w:basedOn w:val="Normal"/>
    <w:rsid w:val="00A36B3B"/>
    <w:pPr>
      <w:keepNext/>
      <w:ind w:firstLine="3119"/>
      <w:jc w:val="both"/>
      <w:outlineLvl w:val="1"/>
    </w:pPr>
    <w:rPr>
      <w:rFonts w:ascii="Arial" w:hAnsi="Arial"/>
      <w:b/>
      <w:sz w:val="32"/>
    </w:rPr>
  </w:style>
  <w:style w:type="paragraph" w:styleId="Ttulo4">
    <w:name w:val="heading 4"/>
    <w:basedOn w:val="Normal"/>
    <w:rsid w:val="00A36B3B"/>
    <w:pPr>
      <w:keepNext/>
      <w:widowControl w:val="0"/>
      <w:jc w:val="center"/>
      <w:outlineLvl w:val="3"/>
    </w:pPr>
    <w:rPr>
      <w:rFonts w:ascii="Century" w:hAnsi="Century"/>
      <w:b/>
      <w:i/>
      <w:sz w:val="24"/>
    </w:rPr>
  </w:style>
  <w:style w:type="paragraph" w:styleId="Ttulo5">
    <w:name w:val="heading 5"/>
    <w:basedOn w:val="Normal"/>
    <w:rsid w:val="00A36B3B"/>
    <w:pPr>
      <w:keepNext/>
      <w:widowControl w:val="0"/>
      <w:spacing w:before="40" w:after="40"/>
      <w:jc w:val="right"/>
      <w:outlineLvl w:val="4"/>
    </w:pPr>
    <w:rPr>
      <w:i/>
      <w:sz w:val="16"/>
    </w:rPr>
  </w:style>
  <w:style w:type="paragraph" w:styleId="Ttulo6">
    <w:name w:val="heading 6"/>
    <w:basedOn w:val="Normal"/>
    <w:rsid w:val="00A36B3B"/>
    <w:pPr>
      <w:keepNext/>
      <w:outlineLvl w:val="5"/>
    </w:pPr>
    <w:rPr>
      <w:rFonts w:ascii="Old English" w:hAnsi="Old English"/>
      <w:sz w:val="96"/>
    </w:rPr>
  </w:style>
  <w:style w:type="paragraph" w:styleId="Ttulo7">
    <w:name w:val="heading 7"/>
    <w:basedOn w:val="Normal"/>
    <w:rsid w:val="00A36B3B"/>
    <w:pPr>
      <w:keepNext/>
      <w:widowControl w:val="0"/>
      <w:spacing w:before="60" w:after="60"/>
      <w:ind w:left="104"/>
      <w:jc w:val="center"/>
      <w:outlineLvl w:val="6"/>
    </w:pPr>
    <w:rPr>
      <w:rFonts w:ascii="Copperplate Gothic Light" w:hAnsi="Copperplate Gothic Light"/>
      <w:bCs/>
      <w:w w:val="105"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A36B3B"/>
  </w:style>
  <w:style w:type="character" w:customStyle="1" w:styleId="Ttulo2Char">
    <w:name w:val="Título 2 Char"/>
    <w:basedOn w:val="Fontepargpadro"/>
    <w:rsid w:val="00A36B3B"/>
    <w:rPr>
      <w:rFonts w:ascii="Arial" w:hAnsi="Arial"/>
      <w:b/>
      <w:sz w:val="32"/>
    </w:rPr>
  </w:style>
  <w:style w:type="paragraph" w:styleId="Ttulo">
    <w:name w:val="Title"/>
    <w:basedOn w:val="Normal"/>
    <w:next w:val="Corpodotexto"/>
    <w:rsid w:val="00A36B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A36B3B"/>
    <w:pPr>
      <w:spacing w:before="40" w:after="40" w:line="288" w:lineRule="auto"/>
      <w:jc w:val="both"/>
    </w:pPr>
    <w:rPr>
      <w:w w:val="105"/>
      <w:sz w:val="24"/>
    </w:rPr>
  </w:style>
  <w:style w:type="paragraph" w:styleId="Lista">
    <w:name w:val="List"/>
    <w:basedOn w:val="Corpodotexto"/>
    <w:rsid w:val="00A36B3B"/>
    <w:rPr>
      <w:rFonts w:ascii="Calibri" w:hAnsi="Calibri" w:cs="Mangal"/>
    </w:rPr>
  </w:style>
  <w:style w:type="paragraph" w:styleId="Legenda">
    <w:name w:val="caption"/>
    <w:basedOn w:val="Normal"/>
    <w:rsid w:val="00A36B3B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ndice">
    <w:name w:val="Índice"/>
    <w:basedOn w:val="Normal"/>
    <w:rsid w:val="00A36B3B"/>
    <w:pPr>
      <w:suppressLineNumbers/>
    </w:pPr>
    <w:rPr>
      <w:rFonts w:ascii="Calibri" w:hAnsi="Calibri" w:cs="Mangal"/>
    </w:rPr>
  </w:style>
  <w:style w:type="paragraph" w:styleId="Cabealho">
    <w:name w:val="header"/>
    <w:basedOn w:val="Normal"/>
    <w:rsid w:val="00A36B3B"/>
    <w:pPr>
      <w:tabs>
        <w:tab w:val="center" w:pos="4419"/>
        <w:tab w:val="right" w:pos="8838"/>
      </w:tabs>
    </w:pPr>
    <w:rPr>
      <w:sz w:val="28"/>
    </w:rPr>
  </w:style>
  <w:style w:type="paragraph" w:styleId="Rodap">
    <w:name w:val="footer"/>
    <w:basedOn w:val="Normal"/>
    <w:uiPriority w:val="99"/>
    <w:rsid w:val="00A36B3B"/>
    <w:pPr>
      <w:tabs>
        <w:tab w:val="center" w:pos="4419"/>
        <w:tab w:val="right" w:pos="8838"/>
      </w:tabs>
    </w:pPr>
    <w:rPr>
      <w:sz w:val="28"/>
    </w:rPr>
  </w:style>
  <w:style w:type="paragraph" w:styleId="NormalWeb">
    <w:name w:val="Normal (Web)"/>
    <w:basedOn w:val="Normal"/>
    <w:rsid w:val="00A36B3B"/>
    <w:pPr>
      <w:spacing w:before="100" w:after="100"/>
    </w:pPr>
    <w:rPr>
      <w:sz w:val="24"/>
    </w:rPr>
  </w:style>
  <w:style w:type="paragraph" w:styleId="Corpodetexto3">
    <w:name w:val="Body Text 3"/>
    <w:basedOn w:val="Normal"/>
    <w:rsid w:val="00A36B3B"/>
    <w:pPr>
      <w:widowControl w:val="0"/>
      <w:spacing w:before="60" w:after="60"/>
      <w:jc w:val="both"/>
    </w:pPr>
    <w:rPr>
      <w:color w:val="000000"/>
      <w:sz w:val="24"/>
      <w:szCs w:val="25"/>
    </w:rPr>
  </w:style>
  <w:style w:type="paragraph" w:styleId="Textodebalo">
    <w:name w:val="Balloon Text"/>
    <w:basedOn w:val="Normal"/>
    <w:rsid w:val="00A36B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55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1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111/03-DPGE</vt:lpstr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111/03-DPGE</dc:title>
  <dc:creator>DEFENSORIA</dc:creator>
  <cp:lastModifiedBy>Leticia Cristina Sousa Ferreira Ramos</cp:lastModifiedBy>
  <cp:revision>120</cp:revision>
  <cp:lastPrinted>2018-09-06T15:01:00Z</cp:lastPrinted>
  <dcterms:created xsi:type="dcterms:W3CDTF">2018-08-27T17:26:00Z</dcterms:created>
  <dcterms:modified xsi:type="dcterms:W3CDTF">2022-08-22T18:59:00Z</dcterms:modified>
  <dc:language>pt-BR</dc:language>
</cp:coreProperties>
</file>